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 and India progress towards direct Chiang Mai flights amid regional co-operation talks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Chiang Mai’s campaign for a direct air link to India appears to have moved beyond local lobbying and into formal bilateral planning, with Thai and Indian officials discussing the route as part of a wider attempt to redraw how tourists and cargo move between South and South-East Asia. The proposal surfaced in Bangkok after Puneet Agrawal, India’s ambassador to Thailand, had already held separate talks in Chiang Mai with provincial officials and business leaders. Even so, the idea remains at the discussion stage, with no airline publicly committed to operating the service. (</w:t>
      </w:r>
      <w:hyperlink r:id="rId9">
        <w:r>
          <w:rPr>
            <w:color w:val="0000EE"/>
            <w:u w:val="single"/>
          </w:rPr>
          <w:t>nationthailand.com</w:t>
        </w:r>
      </w:hyperlink>
      <w:r>
        <w:t>)</w:t>
      </w:r>
      <w:r/>
    </w:p>
    <w:p>
      <w:r/>
      <w:r>
        <w:t>At the centre of the push is Thailand’s effort to steer more Indian travellers beyond the capital and into the north. Speaking after his meeting with Agrawal, Deputy Prime Minister and Transport Minister Phiphat Ratchakitprakarn said Thailand wanted more routes linking major cities in both countries, with Chiang Mai singled out as a particularly promising destination. Thailand received 1,056,729 Indian visitors between January and May 2026, up 7.98% on the same period a year earlier. Phiphat said the figures showed further room for growth, adding: "Thailand is ready to take care of every tourist, regardless of where they come from." He also said: "Safety and convenient travel are our highest priorities. We want visitors to be impressed from the moment they arrive in Thailand." (</w:t>
      </w:r>
      <w:hyperlink r:id="rId9">
        <w:r>
          <w:rPr>
            <w:color w:val="0000EE"/>
            <w:u w:val="single"/>
          </w:rPr>
          <w:t>nationthailand.com</w:t>
        </w:r>
      </w:hyperlink>
      <w:r>
        <w:t>)</w:t>
      </w:r>
      <w:r/>
    </w:p>
    <w:p>
      <w:r/>
      <w:r>
        <w:t>The local groundwork for that message had already been laid in Chiang Mai. On 20 July, Agrawal paid a courtesy call on governor Ratthaphon Naradisorn at the provincial hall, where he was received alongside representatives of the Chiang Mai Chamber of Commerce led by vice-chairwoman Kanchana Suwanit. The meeting also included Pranav Ganesh, the Indian consul in Chiang Mai, Benjamas Somsri, a local consular assistant, and provincial officials from commerce and tourism agencies. Their agenda went beyond aviation: participants discussed continuing a sister-city initiative first launched in 2022 and used the visit to highlight the Chiang Mai Longevity Summit 2026, a wellness-focused event scheduled for 3-4 September. (</w:t>
      </w:r>
      <w:hyperlink r:id="rId10">
        <w:r>
          <w:rPr>
            <w:color w:val="0000EE"/>
            <w:u w:val="single"/>
          </w:rPr>
          <w:t>chiangmainews.co.th</w:t>
        </w:r>
      </w:hyperlink>
      <w:r>
        <w:t>)</w:t>
      </w:r>
      <w:r/>
    </w:p>
    <w:p>
      <w:r/>
      <w:r>
        <w:t>Visa policy has become part of the sales pitch. Agrawal told Thai counterparts that easier entry rules had helped sustain Indian demand, and Thai officials had only just approved a revised arrangement when the transport talks took place. An official notice from the Royal Thai Embassy in New Delhi said the Cabinet approved a 30-day visa exemption for Indian passport holders on 14 July 2026, with longer stays to be handled through an e-visa once the change takes effect. The background is more complicated than the upbeat tourism narrative suggests: NDTV reported that Thailand had earlier ended a 60-day visa-free regime after officials said it was being misused and raised security concerns, before shifting back to visa-free entry for shorter stays. The same report said Indian visitors spend an average of 7.2 days in Thailand, helping explain why Bangkok settled on 30 days rather than restoring the old 60-day limit. (</w:t>
      </w:r>
      <w:hyperlink r:id="rId11">
        <w:r>
          <w:rPr>
            <w:color w:val="0000EE"/>
            <w:u w:val="single"/>
          </w:rPr>
          <w:t>newdelhi.thaiembassy.org</w:t>
        </w:r>
      </w:hyperlink>
      <w:r>
        <w:t>)</w:t>
      </w:r>
      <w:r/>
    </w:p>
    <w:p>
      <w:r/>
      <w:r>
        <w:t>Air links were only one strand of the talks. Bangkok and New Delhi also reviewed how to make practical use of existing memoranda between Ranong Port and the Indian ports of Chennai, Visakhapatnam and Kolkata. Thai officials see Ranong, on the Andaman coast, as a potential western gateway that could channel freight towards India more efficiently and reduce reliance on Bangkok-centric routes. Phiphat said the port agreements should produce visible transport and logistics activity rather than remain paper commitments. The countries also revisited the India-Myanmar-Thailand Motor Vehicle Agreement, known as the IMTMVA, which is designed to open a road corridor for cross-border movement and, officials hope, bring down logistics costs across the region. (</w:t>
      </w:r>
      <w:hyperlink r:id="rId9">
        <w:r>
          <w:rPr>
            <w:color w:val="0000EE"/>
            <w:u w:val="single"/>
          </w:rPr>
          <w:t>nationthailand.com</w:t>
        </w:r>
      </w:hyperlink>
      <w:r>
        <w:t>)</w:t>
      </w:r>
      <w:r/>
    </w:p>
    <w:p>
      <w:r/>
      <w:r>
        <w:t>That broader package helps explain why the flight proposal is being treated as more than a tourism announcement. According to The Nation, Agrawal offered to support Thai private investment in India, particularly in information technology, while saying India would encourage its own investors to look more closely at Thailand’s tourism and services sectors. Both sides are also working against a diplomatic timetable: Thailand and India will mark 80 years of relations in 2027. Curly Tales, citing the same discussions, reported that the ambassador hoped the two countries would meet again at a future BIMSTEC gathering in India, underlining that the transport agenda is being tied to a wider regional co-operation push rather than a single airline route. (</w:t>
      </w:r>
      <w:hyperlink r:id="rId9">
        <w:r>
          <w:rPr>
            <w:color w:val="0000EE"/>
            <w:u w:val="single"/>
          </w:rPr>
          <w:t>nationthailand.com</w:t>
        </w:r>
      </w:hyperlink>
      <w:r>
        <w:t>)</w:t>
      </w:r>
      <w:r/>
    </w:p>
    <w:p>
      <w:r/>
      <w:r>
        <w:t>For now, though, the headline ambition remains just that: an ambition. Thai officials say discussions with Indian airlines are continuing, both to preserve existing seat capacity and to explore new services to Chiang Mai. What they have not produced is an operating timetable, a named carrier or a launch date. That caveat matters. The current effort is best understood as a coordinated bid by Chiang Mai business groups, provincial authorities and Thailand’s transport ministry to turn Indian tourism growth into a direct northern gateway, while linking the city’s fortunes to cargo routes through Ranong and a still-unfinished overland corridor to the subcontinent. (</w:t>
      </w:r>
      <w:hyperlink r:id="rId9">
        <w:r>
          <w:rPr>
            <w:color w:val="0000EE"/>
            <w:u w:val="single"/>
          </w:rPr>
          <w:t>nationthailand.com</w:t>
        </w:r>
      </w:hyperlink>
      <w:r>
        <w:t>)</w:t>
      </w:r>
      <w:r/>
    </w:p>
    <w:p>
      <w:pPr>
        <w:pStyle w:val="Heading3"/>
      </w:pPr>
      <w:r>
        <w:t>Source Reference Map</w:t>
      </w:r>
      <w:r/>
    </w:p>
    <w:p>
      <w:r/>
      <w:r>
        <w:rPr>
          <w:b/>
        </w:rPr>
        <w:t>Inspired by headline at:</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2: </w:t>
      </w:r>
      <w:hyperlink r:id="rId9">
        <w:r>
          <w:rPr>
            <w:color w:val="0000EE"/>
            <w:u w:val="single"/>
          </w:rPr>
          <w:t>[2]</w:t>
        </w:r>
      </w:hyperlink>
      <w:r>
        <w:t xml:space="preserve">, </w:t>
      </w:r>
      <w:hyperlink r:id="rId14">
        <w:r>
          <w:rPr>
            <w:color w:val="0000EE"/>
            <w:u w:val="single"/>
          </w:rPr>
          <w:t>[4]</w:t>
        </w:r>
      </w:hyperlink>
      <w:r>
        <w:t xml:space="preserve">- Paragraph 3: </w:t>
      </w:r>
      <w:hyperlink r:id="rId10">
        <w:r>
          <w:rPr>
            <w:color w:val="0000EE"/>
            <w:u w:val="single"/>
          </w:rPr>
          <w:t>[3]</w:t>
        </w:r>
      </w:hyperlink>
      <w:r>
        <w:t xml:space="preserve">- Paragraph 4: </w:t>
      </w:r>
      <w:hyperlink r:id="rId15">
        <w:r>
          <w:rPr>
            <w:color w:val="0000EE"/>
            <w:u w:val="single"/>
          </w:rPr>
          <w:t>[6]</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4">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https://thethaiger.com/news/chiang-mai/thailand-and-india-eye-direct-chiang-mai-flights-in-transport-push</w:t>
        </w:r>
      </w:hyperlink>
      <w:r>
        <w:t xml:space="preserve"> - Please view link - unable to able to access data</w:t>
      </w:r>
      <w:r/>
    </w:p>
    <w:p>
      <w:pPr>
        <w:pStyle w:val="ListNumber"/>
        <w:spacing w:line="240" w:lineRule="auto"/>
        <w:ind w:left="720"/>
      </w:pPr>
      <w:r/>
      <w:hyperlink r:id="rId9">
        <w:r>
          <w:rPr>
            <w:color w:val="0000EE"/>
            <w:u w:val="single"/>
          </w:rPr>
          <w:t>https://www.nationthailand.com/news/general/40068969</w:t>
        </w:r>
      </w:hyperlink>
      <w:r>
        <w:t xml:space="preserve"> - The Nation’s report adds the clearest English-language version of the transport meeting and its broader scope. It confirms that Thailand and India discussed direct Chiang Mai flights, stronger Ranong Port links with three Indian ports, and progress on the India–Myanmar–Thailand road agreement. It also gives the exact Indian arrivals figure for January to May 2026 and includes direct quotations from Deputy Prime Minister Phiphat Ratchakitprakarn. The piece frames the route as part of a wider push to spread tourism beyond Bangkok and turn connectivity into trade, logistics and diplomatic co-operation.</w:t>
      </w:r>
      <w:r/>
    </w:p>
    <w:p>
      <w:pPr>
        <w:pStyle w:val="ListNumber"/>
        <w:spacing w:line="240" w:lineRule="auto"/>
        <w:ind w:left="720"/>
      </w:pPr>
      <w:r/>
      <w:hyperlink r:id="rId10">
        <w:r>
          <w:rPr>
            <w:color w:val="0000EE"/>
            <w:u w:val="single"/>
          </w:rPr>
          <w:t>https://www.chiangmainews.co.th/news/3971392/</w:t>
        </w:r>
      </w:hyperlink>
      <w:r>
        <w:t xml:space="preserve"> - Chiang Mai News gives a local, ground-level angle rather than the national transport framing. It reports that the Indian ambassador visited Chiang Mai provincial authorities and that local business and government representatives joined discussions about a direct India–Chiang Mai air route. The page also adds a specific local tourism event, the Chiang Mai Longevity Summit 2026, which the chamber says will take place in early September. Unlike the broader national coverage, it highlights the city’s own role, the provincial governor, and the chamber of commerce’s active lobbying for the route.</w:t>
      </w:r>
      <w:r/>
    </w:p>
    <w:p>
      <w:pPr>
        <w:pStyle w:val="ListNumber"/>
        <w:spacing w:line="240" w:lineRule="auto"/>
        <w:ind w:left="720"/>
      </w:pPr>
      <w:r/>
      <w:hyperlink r:id="rId14">
        <w:r>
          <w:rPr>
            <w:color w:val="0000EE"/>
            <w:u w:val="single"/>
          </w:rPr>
          <w:t>https://www.curlytales.com/india/trending/after-million-indian-tourists-in-thailand-eyes-direct-chiang-mai-india-flights/</w:t>
        </w:r>
      </w:hyperlink>
      <w:r>
        <w:t xml:space="preserve"> - Curly Tales repackages the story for an Indian travel audience and adds a few useful angles. It confirms that Thailand is considering direct Chiang Mai flights to Indian cities, with the idea emerging from talks between Phiphat Ratchakitprakarn and Ambassador Puneet Agrawal. The report emphasises the tourism benefit for Indian travellers and notes that Thai authorities want visitors to travel beyond Bangkok. It also explains that the discussion sits alongside plans to improve sea and road links through Ranong and the trilateral highway. The piece is more conversational, but it usefully places the route in the context of India’s growing outbound leisure market.</w:t>
      </w:r>
      <w:r/>
    </w:p>
    <w:p>
      <w:pPr>
        <w:pStyle w:val="ListNumber"/>
        <w:spacing w:line="240" w:lineRule="auto"/>
        <w:ind w:left="720"/>
      </w:pPr>
      <w:r/>
      <w:hyperlink r:id="rId13">
        <w:r>
          <w:rPr>
            <w:color w:val="0000EE"/>
            <w:u w:val="single"/>
          </w:rPr>
          <w:t>https://www.mekongmemo.com/p/thailand-20260724</w:t>
        </w:r>
      </w:hyperlink>
      <w:r>
        <w:t xml:space="preserve"> - The Mekong Memo is a concise newsletter item that strips the story down to its strategic essentials. It highlights Chiang Mai as the main destination under discussion, but also stresses the cargo logic behind Ranong Port links with Chennai, Visakhapatnam and Kolkata. Compared with the Thai news reports, it is more sceptical about immediate delivery, noting that no airline has yet committed to the Chiang Mai route. It is useful because it frames the proposal as an attempt to reroute tourists and freight away from Bangkok and into South and Southeast Asian trade corridors.</w:t>
      </w:r>
      <w:r/>
    </w:p>
    <w:p>
      <w:pPr>
        <w:pStyle w:val="ListNumber"/>
        <w:spacing w:line="240" w:lineRule="auto"/>
        <w:ind w:left="720"/>
      </w:pPr>
      <w:r/>
      <w:hyperlink r:id="rId15">
        <w:r>
          <w:rPr>
            <w:color w:val="0000EE"/>
            <w:u w:val="single"/>
          </w:rPr>
          <w:t>https://www.ndtv.com/travel/thailand-changes-visa-rules-for-indians-opens-30-day-visa-free-entry-after-tourists-drop-11773839/amp/1</w:t>
        </w:r>
      </w:hyperlink>
      <w:r>
        <w:t xml:space="preserve"> - NDTV does not cover the Chiang Mai flight proposal, but it is useful background because it explains the visa policy that the Indian ambassador cited as helping arrivals rise. The article details Thailand’s return to visa-free travel for Indian passport holders for up to 30 days, after a brief shift to visa on arrival. It gives the timeline for the change, the reason behind the earlier rollback, and the expected effect on travel. For rebuilding the wider India–Thailand tourism story, this adds the policy context behind the flight discussions.</w:t>
      </w:r>
      <w:r/>
    </w:p>
    <w:p>
      <w:pPr>
        <w:pStyle w:val="ListNumber"/>
        <w:spacing w:line="240" w:lineRule="auto"/>
        <w:ind w:left="720"/>
      </w:pPr>
      <w:r/>
      <w:hyperlink r:id="rId11">
        <w:r>
          <w:rPr>
            <w:color w:val="0000EE"/>
            <w:u w:val="single"/>
          </w:rPr>
          <w:t>https://newdelhi.thaiembassy.org/en/content/latest-update-on-revision-to-thailand-s-visa-exemp?cate=614489e4d91c465bc9406c22&amp;menu=61449d3ebeef6858da682e42</w:t>
        </w:r>
      </w:hyperlink>
      <w:r>
        <w:t xml:space="preserve"> - This Thai embassy notice is a primary source for the visa policy element of the story. It confirms that the Thai Cabinet approved a 30-day visa exemption scheme for Indian passport holders on 14 July 2026. The page sets out when the scheme takes effect, how it applies to travellers already in Thailand, and that longer stays would require an e-visa. It is valuable because it gives the official wording behind the ambassador’s remarks about visa policy helping Indian arrivals rise. It does not cover the flight proposal itself, but it anchors one of the article’s key claims with a formal government notice.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tionthailand.com/news/general/40068969" TargetMode="External"/><Relationship Id="rId10" Type="http://schemas.openxmlformats.org/officeDocument/2006/relationships/hyperlink" Target="https://www.chiangmainews.co.th/news/3971392/" TargetMode="External"/><Relationship Id="rId11" Type="http://schemas.openxmlformats.org/officeDocument/2006/relationships/hyperlink" Target="https://newdelhi.thaiembassy.org/en/content/latest-update-on-revision-to-thailand-s-visa-exemp?cate=614489e4d91c465bc9406c22&amp;menu=61449d3ebeef6858da682e42" TargetMode="External"/><Relationship Id="rId12" Type="http://schemas.openxmlformats.org/officeDocument/2006/relationships/hyperlink" Target="https://thethaiger.com/news/chiang-mai/thailand-and-india-eye-direct-chiang-mai-flights-in-transport-push" TargetMode="External"/><Relationship Id="rId13" Type="http://schemas.openxmlformats.org/officeDocument/2006/relationships/hyperlink" Target="https://www.mekongmemo.com/p/thailand-20260724" TargetMode="External"/><Relationship Id="rId14" Type="http://schemas.openxmlformats.org/officeDocument/2006/relationships/hyperlink" Target="https://www.curlytales.com/india/trending/after-million-indian-tourists-in-thailand-eyes-direct-chiang-mai-india-flights/" TargetMode="External"/><Relationship Id="rId15" Type="http://schemas.openxmlformats.org/officeDocument/2006/relationships/hyperlink" Target="https://www.ndtv.com/travel/thailand-changes-visa-rules-for-indians-opens-30-day-visa-free-entry-after-tourists-drop-11773839/amp/1"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