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Bangkok flood crisis intensifies with record rainfall and widespread disruptions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Four people have died in Bangkok as torrential rain and flooding continue to batter Thailand, lifting the nationwide death toll to 23 over the past two weeks, authorities said. The capital was placed under a disaster declaration after almost 48 hours of unbroken rain, and large parts of the city were still inundated on Tuesday, even as the immediate intensity of the downpour began to ease, according to local officials and travel industry reports.</w:t>
      </w:r>
      <w:r/>
    </w:p>
    <w:p>
      <w:r/>
      <w:r>
        <w:t>The Bangkok Metropolitan Administration has described the flooding as severe enough to disrupt daily life across all 50 districts of the capital. Schools were closed for a second consecutive day, while almost 7,000 people were being housed in emergency shelters. Reuters, citing disaster management officials, reported that 29 of Thailand’s 77 provinces have been affected, underlining the breadth of the crisis during what is normally the peak of the rainy season in September.</w:t>
      </w:r>
      <w:r/>
    </w:p>
    <w:p>
      <w:r/>
      <w:r>
        <w:t>The deluge has also hit Bangkok’s transport network, particularly air travel. Thai Airways said it would have to cancel more than a dozen flights by Wednesday, including domestic services as well as international routes to Frankfurt and Munich. Suvarnabhumi and Don Mueang airports have remained open, but travellers have been warned to expect serious delays because flooded roads and heavy traffic are slowing access to both hubs.</w:t>
      </w:r>
      <w:r/>
    </w:p>
    <w:p>
      <w:r/>
      <w:r>
        <w:t>Industry reports from Bangkok said the problems inside the airports have gone beyond congestion. Ground handlers were unable to reach Suvarnabhumi in sufficient numbers because access roads were underwater, leaving gaps in staffing at check-in and baggage desks. Catering deliveries were also disrupted, while Airports of Thailand worked with Thai Airways to bring in emergency staff and repair damaged equipment. The result has been a wider operational strain, with hotels, venues and food outlets across the city also reporting staffing shortages and closures.</w:t>
      </w:r>
      <w:r/>
    </w:p>
    <w:p>
      <w:r/>
      <w:r>
        <w:t>The latest figures suggest that the flooding has been unusually intense. One report said Bangkok recorded nearly 300mm of rainfall in 48 hours, while another said the city had received 487mm between 1 and 25 September, far above the seasonal average. Authorities have urged passengers to check flight status before leaving for the airport and to allow far more time than usual for the journey, as the city begins the slower task of draining water from roads, canals and low-lying neighbourhoods.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[3]</w:t>
        </w:r>
      </w:hyperlink>
      <w:r>
        <w:t xml:space="preserve">, </w:t>
      </w:r>
      <w:hyperlink r:id="rId14">
        <w:r>
          <w:rPr>
            <w:color w:val="0000EE"/>
            <w:u w:val="single"/>
          </w:rPr>
          <w:t>[5]</w:t>
        </w:r>
      </w:hyperlink>
      <w:r>
        <w:t xml:space="preserve">, </w:t>
      </w:r>
      <w:hyperlink r:id="rId12">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https://www.sn.at/panorama/international/vier-todesopfer-bei-ueberschwemmungen-in-bangkok-art-675498</w:t>
        </w:r>
      </w:hyperlink>
      <w:r>
        <w:t xml:space="preserve"> - Please view link - unable to able to access data</w:t>
      </w:r>
      <w:r/>
    </w:p>
    <w:p>
      <w:pPr>
        <w:pStyle w:val="ListNumber"/>
        <w:spacing w:line="240" w:lineRule="auto"/>
        <w:ind w:left="720"/>
      </w:pPr>
      <w:r/>
      <w:hyperlink r:id="rId9">
        <w:r>
          <w:rPr>
            <w:color w:val="0000EE"/>
            <w:u w:val="single"/>
          </w:rPr>
          <w:t>https://www.sn.at/panorama/international/vier-todesopfer-bei-ueberschwemmungen-in-bangkok-art-675498</w:t>
        </w:r>
      </w:hyperlink>
      <w:r>
        <w:t xml:space="preserve"> - The article reports that four people have died in Bangkok due to severe flooding caused by heavy rainfall. This brings the total number of fatalities in Thailand to 23 over the past two weeks. The Bangkok Metropolitan Administration declared a disaster zone after nearly 48 hours of continuous rain, leading to widespread flooding. Schools have been closed for two consecutive days, and nearly 7,000 people are sheltered in emergency accommodations. The floods have affected 29 of Thailand's 77 provinces, with September typically being the peak of the rainy season. Thai Airways has announced the cancellation of more than a dozen flights, including domestic and international routes to Frankfurt and Munich. Despite the challenges, Suvarnabhumi and Don Mueang airports remain operational, though travelers should expect significant delays due to the flooding and transportation issues.</w:t>
      </w:r>
      <w:r/>
    </w:p>
    <w:p>
      <w:pPr>
        <w:pStyle w:val="ListNumber"/>
        <w:spacing w:line="240" w:lineRule="auto"/>
        <w:ind w:left="720"/>
      </w:pPr>
      <w:r/>
      <w:hyperlink r:id="rId10">
        <w:r>
          <w:rPr>
            <w:color w:val="0000EE"/>
            <w:u w:val="single"/>
          </w:rPr>
          <w:t>https://www.ttgasia.com/2026/09/28/torrential-rains-ease-in-bangkok-but-operational-disruptions-remain/</w:t>
        </w:r>
      </w:hyperlink>
      <w:r>
        <w:t xml:space="preserve"> - The article discusses the aftermath of unprecedented rainfall in Bangkok, which led to severe flooding across all 50 districts. The Bangkok Metropolitan Administration declared a disaster zone after nearly 300mm of rain fell in 48 hours. While Suvarnabhumi and Don Mueang airports remained open, ground transport and terminal operations faced significant disruptions. Flooded access roads hindered ground-handling staff from reaching Suvarnabhumi Airport, causing manpower shortages at Thai Airways check-in desks and baggage handling areas. In-flight catering was also affected due to delivery trucks being blocked by floodwaters. Airports of Thailand coordinated with Thai Airways to deploy emergency backup staff and repair damaged equipment. Hotels, venues, and food and beverage outlets across Bangkok experienced operational constraints, leading to widespread staffing shortages and forced closures. Public events, such as the Bangkok Flower Festival, were also impacted, with cancellations announced for certain dates.</w:t>
      </w:r>
      <w:r/>
    </w:p>
    <w:p>
      <w:pPr>
        <w:pStyle w:val="ListNumber"/>
        <w:spacing w:line="240" w:lineRule="auto"/>
        <w:ind w:left="720"/>
      </w:pPr>
      <w:r/>
      <w:hyperlink r:id="rId13">
        <w:r>
          <w:rPr>
            <w:color w:val="0000EE"/>
            <w:u w:val="single"/>
          </w:rPr>
          <w:t>https://www.chiangraitimes.com/thailand-news/airport-chaos-in-bangkok/</w:t>
        </w:r>
      </w:hyperlink>
      <w:r>
        <w:t xml:space="preserve"> - The article highlights the severe impact of flooding in Bangkok on transportation, particularly at the city's airports. All 50 city districts were declared flood disaster zones following heavy rains that caused massive traffic jams and flooded major streets. Despite the challenges, both Suvarnabhumi and Don Mueang airports remained operational. However, the extreme weather led to staff shortages and flooded roads, resulting in luggage backlogs and delayed departures. Travelers faced significant difficulties due to the flooding, and the situation created a domino effect across the aviation sector.</w:t>
      </w:r>
      <w:r/>
    </w:p>
    <w:p>
      <w:pPr>
        <w:pStyle w:val="ListNumber"/>
        <w:spacing w:line="240" w:lineRule="auto"/>
        <w:ind w:left="720"/>
      </w:pPr>
      <w:r/>
      <w:hyperlink r:id="rId14">
        <w:r>
          <w:rPr>
            <w:color w:val="0000EE"/>
            <w:u w:val="single"/>
          </w:rPr>
          <w:t>https://vasteelab.com/2026/09/28/2026-thailand-floods-bangkok-pattaya/</w:t>
        </w:r>
      </w:hyperlink>
      <w:r>
        <w:t xml:space="preserve"> - The article provides detailed information on the rainfall and its effects during the 2026 Thailand floods. Between September 1 and 25, Bangkok recorded 487mm of rain, approximately 1.8 times the 1991 to 2020 average for the same period. On September 23 alone, Pattaya received 171.4mm of rain. The flooding not only inundated roads but also prevented some airport workers from reaching Suvarnabhumi Airport, reducing ground-handling capacity and contributing to significant flight delays. The article includes footage showing the extensive flooding in Bangkok during this period.</w:t>
      </w:r>
      <w:r/>
    </w:p>
    <w:p>
      <w:pPr>
        <w:pStyle w:val="ListNumber"/>
        <w:spacing w:line="240" w:lineRule="auto"/>
        <w:ind w:left="720"/>
      </w:pPr>
      <w:r/>
      <w:hyperlink r:id="rId12">
        <w:r>
          <w:rPr>
            <w:color w:val="0000EE"/>
            <w:u w:val="single"/>
          </w:rPr>
          <w:t>https://www.bangkokscoop.com/en/news/bangkok-floods-disrupt-roads-and-airport-journeys-both-airports-remain-open</w:t>
        </w:r>
      </w:hyperlink>
      <w:r>
        <w:t xml:space="preserve"> - The article reports on the severe flooding in Bangkok, which led to the declaration of all 50 districts as disaster-affected zones. Nearly 300mm of rain over two days caused significant flooding, leaving roads waterlogged and prompting authorities to declare a disaster zone. Suvarnabhumi and Don Mueang airports remained operational, but flooded roads and traffic may delay journeys to either airport. Travelers are advised to allow extra travel time and check flight statuses with airlines before departure.</w:t>
      </w:r>
      <w:r/>
    </w:p>
    <w:p>
      <w:pPr>
        <w:pStyle w:val="ListNumber"/>
        <w:spacing w:line="240" w:lineRule="auto"/>
        <w:ind w:left="720"/>
      </w:pPr>
      <w:r/>
      <w:hyperlink r:id="rId11">
        <w:r>
          <w:rPr>
            <w:color w:val="0000EE"/>
            <w:u w:val="single"/>
          </w:rPr>
          <w:t>https://siamwithme.com/2026/09/21/thailand-flood-alerts-27-provinces-warning-sept-21/</w:t>
        </w:r>
      </w:hyperlink>
      <w:r>
        <w:t xml:space="preserve"> - The article discusses the declaration of a flood disaster in Thailand, with eight deaths reported and airport delays affecting travelers. As of September 28, Bangkok closed all city-run schools to ease traffic and reduce the burden on parents during the flood recovery. Five major canals remain at critical levels, and 93 roads are still flooded. The city has opened 233 shelters with capacity for 15,000 people, and officials estimate that 2-3 rain-free days are needed to drain approximately 223 million cubic meters of accumulated water. Separately, Nonthaburi declared disaster zones in two districts as Chao Phraya River levels continue to rise, with continued flight delays and baggage backlogs at Suvarnabhumi and suspended service on some eastern rail routes.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n.at/panorama/international/vier-todesopfer-bei-ueberschwemmungen-in-bangkok-art-675498" TargetMode="External"/><Relationship Id="rId10" Type="http://schemas.openxmlformats.org/officeDocument/2006/relationships/hyperlink" Target="https://www.ttgasia.com/2026/09/28/torrential-rains-ease-in-bangkok-but-operational-disruptions-remain/" TargetMode="External"/><Relationship Id="rId11" Type="http://schemas.openxmlformats.org/officeDocument/2006/relationships/hyperlink" Target="https://siamwithme.com/2026/09/21/thailand-flood-alerts-27-provinces-warning-sept-21/" TargetMode="External"/><Relationship Id="rId12" Type="http://schemas.openxmlformats.org/officeDocument/2006/relationships/hyperlink" Target="https://www.bangkokscoop.com/en/news/bangkok-floods-disrupt-roads-and-airport-journeys-both-airports-remain-open" TargetMode="External"/><Relationship Id="rId13" Type="http://schemas.openxmlformats.org/officeDocument/2006/relationships/hyperlink" Target="https://www.chiangraitimes.com/thailand-news/airport-chaos-in-bangkok/" TargetMode="External"/><Relationship Id="rId14" Type="http://schemas.openxmlformats.org/officeDocument/2006/relationships/hyperlink" Target="https://vasteelab.com/2026/09/28/2026-thailand-floods-bangkok-pattaya/"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